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44" w:rsidRDefault="004420AA" w:rsidP="004D0F44">
      <w:pPr>
        <w:jc w:val="center"/>
        <w:rPr>
          <w:rFonts w:ascii="Tahoma" w:hAnsi="Tahoma" w:cs="Tahoma"/>
          <w:b/>
          <w:sz w:val="28"/>
          <w:szCs w:val="28"/>
        </w:rPr>
      </w:pPr>
      <w:r w:rsidRPr="004420AA">
        <w:rPr>
          <w:rFonts w:ascii="Tahoma" w:hAnsi="Tahoma" w:cs="Tahoma"/>
          <w:b/>
          <w:sz w:val="28"/>
          <w:szCs w:val="28"/>
        </w:rPr>
        <w:t>TOPIC: COVID-19 AND ECONOMIC IMPLICATIONS: CHALLENGES &amp; PROSPECTS: CASE STUDY OF HOSPITALITY, CATERING AND TOURISM INDUSTRY</w:t>
      </w:r>
      <w:r>
        <w:rPr>
          <w:rFonts w:ascii="Tahoma" w:hAnsi="Tahoma" w:cs="Tahoma"/>
          <w:b/>
          <w:sz w:val="28"/>
          <w:szCs w:val="28"/>
        </w:rPr>
        <w:t>.</w:t>
      </w:r>
    </w:p>
    <w:p w:rsidR="004D0F44" w:rsidRPr="00D10A7B" w:rsidRDefault="004D0F44" w:rsidP="004D0F44">
      <w:pPr>
        <w:jc w:val="center"/>
        <w:rPr>
          <w:rFonts w:ascii="Tahoma" w:hAnsi="Tahoma" w:cs="Tahoma"/>
          <w:b/>
          <w:sz w:val="28"/>
          <w:szCs w:val="28"/>
        </w:rPr>
      </w:pPr>
      <w:r w:rsidRPr="00D10A7B">
        <w:rPr>
          <w:rFonts w:ascii="Tahoma" w:hAnsi="Tahoma" w:cs="Tahoma"/>
          <w:b/>
          <w:sz w:val="28"/>
          <w:szCs w:val="28"/>
        </w:rPr>
        <w:t>JUNE, 2020</w:t>
      </w:r>
    </w:p>
    <w:p w:rsidR="004D0F44" w:rsidRDefault="004D0F44" w:rsidP="004D0F44">
      <w:pPr>
        <w:rPr>
          <w:rFonts w:ascii="Tahoma" w:hAnsi="Tahoma" w:cs="Tahoma"/>
          <w:b/>
          <w:sz w:val="28"/>
          <w:szCs w:val="28"/>
        </w:rPr>
      </w:pPr>
    </w:p>
    <w:p w:rsidR="006A6E8A" w:rsidRPr="004420AA" w:rsidRDefault="006A6E8A" w:rsidP="004D0F44">
      <w:pPr>
        <w:rPr>
          <w:rFonts w:ascii="Tahoma" w:hAnsi="Tahoma" w:cs="Tahoma"/>
          <w:b/>
          <w:sz w:val="28"/>
          <w:szCs w:val="28"/>
        </w:rPr>
      </w:pPr>
      <w:r w:rsidRPr="004420AA">
        <w:rPr>
          <w:rFonts w:ascii="Tahoma" w:hAnsi="Tahoma" w:cs="Tahoma"/>
          <w:b/>
          <w:sz w:val="28"/>
          <w:szCs w:val="28"/>
        </w:rPr>
        <w:t>Introduction:</w:t>
      </w:r>
    </w:p>
    <w:p w:rsidR="006A6E8A" w:rsidRPr="00C87FC0" w:rsidRDefault="00C87FC0" w:rsidP="00C87FC0">
      <w:p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covid-</w:t>
      </w:r>
      <w:r w:rsidR="004420AA" w:rsidRPr="00C87FC0">
        <w:rPr>
          <w:rFonts w:ascii="Tahoma" w:hAnsi="Tahoma" w:cs="Tahoma"/>
          <w:sz w:val="24"/>
          <w:szCs w:val="24"/>
        </w:rPr>
        <w:t>19 pandemic</w:t>
      </w:r>
      <w:r w:rsidRPr="00C87FC0">
        <w:rPr>
          <w:rFonts w:ascii="Tahoma" w:hAnsi="Tahoma" w:cs="Tahoma"/>
          <w:sz w:val="24"/>
          <w:szCs w:val="24"/>
        </w:rPr>
        <w:t xml:space="preserve"> has incurred a substantial economic and social impact around the world. Many sectors have been drastically affected but the tourism and hospitality sectors was one of the hardest hit by the covid-19 outbreak globally.</w:t>
      </w:r>
    </w:p>
    <w:p w:rsidR="006A6E8A" w:rsidRPr="00C87FC0" w:rsidRDefault="00C87FC0" w:rsidP="00C87FC0">
      <w:p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The pandemic has also worsen the mental health of business owners of the tourism and hospitality ind</w:t>
      </w:r>
      <w:r>
        <w:rPr>
          <w:rFonts w:ascii="Tahoma" w:hAnsi="Tahoma" w:cs="Tahoma"/>
          <w:sz w:val="24"/>
          <w:szCs w:val="24"/>
        </w:rPr>
        <w:t>ustry in N</w:t>
      </w:r>
      <w:r w:rsidRPr="00C87FC0">
        <w:rPr>
          <w:rFonts w:ascii="Tahoma" w:hAnsi="Tahoma" w:cs="Tahoma"/>
          <w:sz w:val="24"/>
          <w:szCs w:val="24"/>
        </w:rPr>
        <w:t>igeria. This discussion will center on economic and social impact on the touri</w:t>
      </w:r>
      <w:r>
        <w:rPr>
          <w:rFonts w:ascii="Tahoma" w:hAnsi="Tahoma" w:cs="Tahoma"/>
          <w:sz w:val="24"/>
          <w:szCs w:val="24"/>
        </w:rPr>
        <w:t>sm and hospitality industry in N</w:t>
      </w:r>
      <w:r w:rsidRPr="00C87FC0">
        <w:rPr>
          <w:rFonts w:ascii="Tahoma" w:hAnsi="Tahoma" w:cs="Tahoma"/>
          <w:sz w:val="24"/>
          <w:szCs w:val="24"/>
        </w:rPr>
        <w:t>igeria.</w:t>
      </w:r>
    </w:p>
    <w:p w:rsidR="006A6E8A" w:rsidRPr="00C87FC0" w:rsidRDefault="00C87FC0" w:rsidP="00C87FC0">
      <w:p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According to the United Nations World Tourism Organization (</w:t>
      </w:r>
      <w:r w:rsidR="004420AA">
        <w:rPr>
          <w:rFonts w:ascii="Tahoma" w:hAnsi="Tahoma" w:cs="Tahoma"/>
          <w:sz w:val="24"/>
          <w:szCs w:val="24"/>
        </w:rPr>
        <w:t xml:space="preserve">UNWTO) </w:t>
      </w:r>
      <w:r w:rsidR="00C36207">
        <w:rPr>
          <w:rFonts w:ascii="Tahoma" w:hAnsi="Tahoma" w:cs="Tahoma"/>
          <w:sz w:val="24"/>
          <w:szCs w:val="24"/>
        </w:rPr>
        <w:t>2020, c</w:t>
      </w:r>
      <w:r w:rsidRPr="00C87FC0">
        <w:rPr>
          <w:rFonts w:ascii="Tahoma" w:hAnsi="Tahoma" w:cs="Tahoma"/>
          <w:sz w:val="24"/>
          <w:szCs w:val="24"/>
        </w:rPr>
        <w:t xml:space="preserve">ovid -19 pandemic has incurred a significant economic and social impart </w:t>
      </w:r>
      <w:r w:rsidR="00C36207" w:rsidRPr="00C87FC0">
        <w:rPr>
          <w:rFonts w:ascii="Tahoma" w:hAnsi="Tahoma" w:cs="Tahoma"/>
          <w:sz w:val="24"/>
          <w:szCs w:val="24"/>
        </w:rPr>
        <w:t>around</w:t>
      </w:r>
      <w:r w:rsidRPr="00C87FC0">
        <w:rPr>
          <w:rFonts w:ascii="Tahoma" w:hAnsi="Tahoma" w:cs="Tahoma"/>
          <w:sz w:val="24"/>
          <w:szCs w:val="24"/>
        </w:rPr>
        <w:t xml:space="preserve"> the world.</w:t>
      </w:r>
    </w:p>
    <w:p w:rsidR="006A6E8A" w:rsidRDefault="00C87FC0" w:rsidP="00C87FC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A</w:t>
      </w:r>
      <w:r w:rsidRPr="00C87FC0">
        <w:rPr>
          <w:rFonts w:ascii="Tahoma" w:hAnsi="Tahoma" w:cs="Tahoma"/>
          <w:sz w:val="24"/>
          <w:szCs w:val="24"/>
        </w:rPr>
        <w:t xml:space="preserve"> recent report by the </w:t>
      </w:r>
      <w:r w:rsidR="00C36207" w:rsidRPr="00C87FC0">
        <w:rPr>
          <w:rFonts w:ascii="Tahoma" w:hAnsi="Tahoma" w:cs="Tahoma"/>
          <w:sz w:val="24"/>
          <w:szCs w:val="24"/>
        </w:rPr>
        <w:t>W</w:t>
      </w:r>
      <w:r w:rsidR="00C36207">
        <w:rPr>
          <w:rFonts w:ascii="Tahoma" w:hAnsi="Tahoma" w:cs="Tahoma"/>
          <w:sz w:val="24"/>
          <w:szCs w:val="24"/>
        </w:rPr>
        <w:t>orld Association o</w:t>
      </w:r>
      <w:r w:rsidR="00C36207" w:rsidRPr="00C87FC0">
        <w:rPr>
          <w:rFonts w:ascii="Tahoma" w:hAnsi="Tahoma" w:cs="Tahoma"/>
          <w:sz w:val="24"/>
          <w:szCs w:val="24"/>
        </w:rPr>
        <w:t xml:space="preserve">f Investment Promotion Agencies </w:t>
      </w:r>
      <w:r w:rsidR="00F70035">
        <w:rPr>
          <w:rFonts w:ascii="Tahoma" w:hAnsi="Tahoma" w:cs="Tahoma"/>
          <w:sz w:val="24"/>
          <w:szCs w:val="24"/>
        </w:rPr>
        <w:t>(IPAs</w:t>
      </w:r>
      <w:r w:rsidR="00C36207" w:rsidRPr="00C87FC0">
        <w:rPr>
          <w:rFonts w:ascii="Tahoma" w:hAnsi="Tahoma" w:cs="Tahoma"/>
          <w:sz w:val="24"/>
          <w:szCs w:val="24"/>
        </w:rPr>
        <w:t xml:space="preserve">) </w:t>
      </w:r>
      <w:r w:rsidRPr="00C87FC0">
        <w:rPr>
          <w:rFonts w:ascii="Tahoma" w:hAnsi="Tahoma" w:cs="Tahoma"/>
          <w:sz w:val="24"/>
          <w:szCs w:val="24"/>
        </w:rPr>
        <w:t xml:space="preserve">on </w:t>
      </w:r>
      <w:r w:rsidR="004420AA" w:rsidRPr="00C87FC0">
        <w:rPr>
          <w:rFonts w:ascii="Tahoma" w:hAnsi="Tahoma" w:cs="Tahoma"/>
          <w:sz w:val="24"/>
          <w:szCs w:val="24"/>
        </w:rPr>
        <w:t>May</w:t>
      </w:r>
      <w:r w:rsidRPr="00C87FC0">
        <w:rPr>
          <w:rFonts w:ascii="Tahoma" w:hAnsi="Tahoma" w:cs="Tahoma"/>
          <w:sz w:val="24"/>
          <w:szCs w:val="24"/>
        </w:rPr>
        <w:t>2020, stated that se</w:t>
      </w:r>
      <w:r>
        <w:rPr>
          <w:rFonts w:ascii="Tahoma" w:hAnsi="Tahoma" w:cs="Tahoma"/>
          <w:sz w:val="24"/>
          <w:szCs w:val="24"/>
        </w:rPr>
        <w:t>ctors like hotels, restaurants,</w:t>
      </w:r>
      <w:r w:rsidRPr="00C87FC0">
        <w:rPr>
          <w:rFonts w:ascii="Tahoma" w:hAnsi="Tahoma" w:cs="Tahoma"/>
          <w:sz w:val="24"/>
          <w:szCs w:val="24"/>
        </w:rPr>
        <w:t xml:space="preserve"> catering, travel and tourism related services were among the top five vulnerable sectors during the crisis of covid-19 pandemic. According to the </w:t>
      </w:r>
      <w:r w:rsidR="004420AA">
        <w:rPr>
          <w:rFonts w:ascii="Tahoma" w:hAnsi="Tahoma" w:cs="Tahoma"/>
          <w:sz w:val="24"/>
          <w:szCs w:val="24"/>
        </w:rPr>
        <w:t>(IPAs</w:t>
      </w:r>
      <w:r w:rsidR="00C36207" w:rsidRPr="00C87FC0">
        <w:rPr>
          <w:rFonts w:ascii="Tahoma" w:hAnsi="Tahoma" w:cs="Tahoma"/>
          <w:sz w:val="24"/>
          <w:szCs w:val="24"/>
        </w:rPr>
        <w:t xml:space="preserve">) </w:t>
      </w:r>
      <w:r w:rsidRPr="00C87FC0">
        <w:rPr>
          <w:rFonts w:ascii="Tahoma" w:hAnsi="Tahoma" w:cs="Tahoma"/>
          <w:sz w:val="24"/>
          <w:szCs w:val="24"/>
        </w:rPr>
        <w:t>reports, hotels, catering and restaurants are affected by the pandemic by 84%</w:t>
      </w:r>
    </w:p>
    <w:p w:rsidR="00C87FC0" w:rsidRPr="00C87FC0" w:rsidRDefault="00C87FC0" w:rsidP="00C87FC0">
      <w:pPr>
        <w:jc w:val="both"/>
        <w:rPr>
          <w:rFonts w:ascii="Tahoma" w:hAnsi="Tahoma" w:cs="Tahoma"/>
          <w:sz w:val="24"/>
          <w:szCs w:val="24"/>
        </w:rPr>
      </w:pPr>
    </w:p>
    <w:p w:rsidR="006C76D6" w:rsidRPr="00C87FC0" w:rsidRDefault="00C87FC0" w:rsidP="00C87FC0">
      <w:pPr>
        <w:jc w:val="both"/>
        <w:rPr>
          <w:rFonts w:ascii="Tahoma" w:hAnsi="Tahoma" w:cs="Tahoma"/>
          <w:b/>
          <w:sz w:val="24"/>
          <w:szCs w:val="24"/>
        </w:rPr>
      </w:pPr>
      <w:r w:rsidRPr="00C87FC0">
        <w:rPr>
          <w:rFonts w:ascii="Tahoma" w:hAnsi="Tahoma" w:cs="Tahoma"/>
          <w:b/>
          <w:sz w:val="24"/>
          <w:szCs w:val="24"/>
        </w:rPr>
        <w:t>ECONOMIC CHALLENGE OF COVID-19 PANDEMIC</w:t>
      </w:r>
    </w:p>
    <w:p w:rsidR="00AA65CD" w:rsidRPr="00C87FC0" w:rsidRDefault="006C76D6" w:rsidP="00C87FC0">
      <w:pPr>
        <w:jc w:val="both"/>
        <w:rPr>
          <w:rFonts w:ascii="Tahoma" w:hAnsi="Tahoma" w:cs="Tahoma"/>
          <w:b/>
          <w:sz w:val="24"/>
          <w:szCs w:val="24"/>
        </w:rPr>
      </w:pPr>
      <w:r w:rsidRPr="00C87FC0">
        <w:rPr>
          <w:rFonts w:ascii="Tahoma" w:hAnsi="Tahoma" w:cs="Tahoma"/>
          <w:b/>
          <w:sz w:val="24"/>
          <w:szCs w:val="24"/>
        </w:rPr>
        <w:t>The economic impact of codvid-19 pandemic includes;</w:t>
      </w:r>
    </w:p>
    <w:p w:rsidR="00AA65CD" w:rsidRPr="00C87FC0" w:rsidRDefault="00AA65CD" w:rsidP="00C87FC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Financial loss</w:t>
      </w:r>
      <w:r w:rsidR="00F70035">
        <w:rPr>
          <w:rFonts w:ascii="Tahoma" w:hAnsi="Tahoma" w:cs="Tahoma"/>
          <w:sz w:val="24"/>
          <w:szCs w:val="24"/>
        </w:rPr>
        <w:t>.</w:t>
      </w:r>
    </w:p>
    <w:p w:rsidR="00AA65CD" w:rsidRPr="00C87FC0" w:rsidRDefault="00AA65CD" w:rsidP="00C87FC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Reduction in customer demand at international and national level.</w:t>
      </w:r>
    </w:p>
    <w:p w:rsidR="00AA65CD" w:rsidRPr="00C87FC0" w:rsidRDefault="00AA65CD" w:rsidP="00C87FC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Disruption in the logistics and distribution channels.</w:t>
      </w:r>
    </w:p>
    <w:p w:rsidR="00AA65CD" w:rsidRPr="00C87FC0" w:rsidRDefault="00AA65CD" w:rsidP="00C87FC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Relationship between the suppliers, customers, and employees are affected negatively</w:t>
      </w:r>
      <w:r w:rsidR="00F70035">
        <w:rPr>
          <w:rFonts w:ascii="Tahoma" w:hAnsi="Tahoma" w:cs="Tahoma"/>
          <w:sz w:val="24"/>
          <w:szCs w:val="24"/>
        </w:rPr>
        <w:t>.</w:t>
      </w:r>
    </w:p>
    <w:p w:rsidR="00AA65CD" w:rsidRPr="00C87FC0" w:rsidRDefault="00AA65CD" w:rsidP="00C87FC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Loss of purchasing power due to inflation.</w:t>
      </w:r>
    </w:p>
    <w:p w:rsidR="00AA65CD" w:rsidRDefault="00AA65CD" w:rsidP="00C87FC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High employee turnover.</w:t>
      </w:r>
    </w:p>
    <w:p w:rsidR="00F70035" w:rsidRPr="00C87FC0" w:rsidRDefault="00F70035" w:rsidP="00F70035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AA65CD" w:rsidRPr="00C87FC0" w:rsidRDefault="00C87FC0" w:rsidP="00C87FC0">
      <w:pPr>
        <w:jc w:val="both"/>
        <w:rPr>
          <w:rFonts w:ascii="Tahoma" w:hAnsi="Tahoma" w:cs="Tahoma"/>
          <w:b/>
          <w:sz w:val="24"/>
          <w:szCs w:val="24"/>
        </w:rPr>
      </w:pPr>
      <w:r w:rsidRPr="00C87FC0">
        <w:rPr>
          <w:rFonts w:ascii="Tahoma" w:hAnsi="Tahoma" w:cs="Tahoma"/>
          <w:b/>
          <w:sz w:val="24"/>
          <w:szCs w:val="24"/>
        </w:rPr>
        <w:t>Social impact of covid-19 pandemic</w:t>
      </w:r>
    </w:p>
    <w:p w:rsidR="00AA65CD" w:rsidRPr="00C87FC0" w:rsidRDefault="00C36207" w:rsidP="00C87FC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Depression</w:t>
      </w:r>
    </w:p>
    <w:p w:rsidR="00AA65CD" w:rsidRPr="00C87FC0" w:rsidRDefault="00C36207" w:rsidP="00C87FC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Irritation and anxiety</w:t>
      </w:r>
    </w:p>
    <w:p w:rsidR="00AA65CD" w:rsidRPr="00C87FC0" w:rsidRDefault="00C36207" w:rsidP="00C87FC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lastRenderedPageBreak/>
        <w:t>Stress among the business owners about the present and future conditions</w:t>
      </w:r>
    </w:p>
    <w:p w:rsidR="00AA65CD" w:rsidRPr="00C87FC0" w:rsidRDefault="00C36207" w:rsidP="00C87FC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Psychologically drained, the symptoms of depression, appre</w:t>
      </w:r>
      <w:r>
        <w:rPr>
          <w:rFonts w:ascii="Tahoma" w:hAnsi="Tahoma" w:cs="Tahoma"/>
          <w:sz w:val="24"/>
          <w:szCs w:val="24"/>
        </w:rPr>
        <w:t>he</w:t>
      </w:r>
      <w:r w:rsidRPr="00C87FC0">
        <w:rPr>
          <w:rFonts w:ascii="Tahoma" w:hAnsi="Tahoma" w:cs="Tahoma"/>
          <w:sz w:val="24"/>
          <w:szCs w:val="24"/>
        </w:rPr>
        <w:t>nsion</w:t>
      </w:r>
      <w:r>
        <w:rPr>
          <w:rFonts w:ascii="Tahoma" w:hAnsi="Tahoma" w:cs="Tahoma"/>
          <w:sz w:val="24"/>
          <w:szCs w:val="24"/>
        </w:rPr>
        <w:t>s</w:t>
      </w:r>
      <w:r w:rsidRPr="00C87FC0">
        <w:rPr>
          <w:rFonts w:ascii="Tahoma" w:hAnsi="Tahoma" w:cs="Tahoma"/>
          <w:sz w:val="24"/>
          <w:szCs w:val="24"/>
        </w:rPr>
        <w:t xml:space="preserve"> and anger</w:t>
      </w:r>
    </w:p>
    <w:p w:rsidR="00AA65CD" w:rsidRPr="00C87FC0" w:rsidRDefault="00C36207" w:rsidP="00C87FC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Restlessness, loneliness appears more prominently among business owners</w:t>
      </w:r>
    </w:p>
    <w:p w:rsidR="00AA65CD" w:rsidRPr="00C87FC0" w:rsidRDefault="00C36207" w:rsidP="00C87FC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Using of artificial intelligent as alternative to physical handling of services by staff</w:t>
      </w:r>
    </w:p>
    <w:p w:rsidR="00834F32" w:rsidRPr="00C36207" w:rsidRDefault="00C36207" w:rsidP="00C87FC0">
      <w:pPr>
        <w:jc w:val="both"/>
        <w:rPr>
          <w:rFonts w:ascii="Tahoma" w:hAnsi="Tahoma" w:cs="Tahoma"/>
          <w:b/>
          <w:sz w:val="24"/>
          <w:szCs w:val="24"/>
        </w:rPr>
      </w:pPr>
      <w:r w:rsidRPr="00C36207">
        <w:rPr>
          <w:rFonts w:ascii="Tahoma" w:hAnsi="Tahoma" w:cs="Tahoma"/>
          <w:b/>
          <w:sz w:val="24"/>
          <w:szCs w:val="24"/>
        </w:rPr>
        <w:t>Implication of covid -19 to employees</w:t>
      </w:r>
    </w:p>
    <w:p w:rsidR="00834F32" w:rsidRPr="00C87FC0" w:rsidRDefault="00C36207" w:rsidP="00C87FC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Structural unemployment</w:t>
      </w:r>
    </w:p>
    <w:p w:rsidR="00834F32" w:rsidRPr="00C87FC0" w:rsidRDefault="00C36207" w:rsidP="00C87FC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Negative impact of social distance on jobs</w:t>
      </w:r>
    </w:p>
    <w:p w:rsidR="00834F32" w:rsidRPr="00C87FC0" w:rsidRDefault="00C36207" w:rsidP="00C87FC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Promotion of construct/casual jobs</w:t>
      </w:r>
    </w:p>
    <w:p w:rsidR="00834F32" w:rsidRPr="00C87FC0" w:rsidRDefault="00C36207" w:rsidP="00C87FC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Digital menu/contactless customers</w:t>
      </w:r>
    </w:p>
    <w:p w:rsidR="00834F32" w:rsidRPr="00C87FC0" w:rsidRDefault="00C36207" w:rsidP="00C87FC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Job in piece rate/ time schedule</w:t>
      </w:r>
    </w:p>
    <w:p w:rsidR="00834F32" w:rsidRDefault="00C36207" w:rsidP="00C87FC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 xml:space="preserve">Job insecurity and </w:t>
      </w:r>
      <w:r w:rsidR="00F70035">
        <w:rPr>
          <w:rFonts w:ascii="Tahoma" w:hAnsi="Tahoma" w:cs="Tahoma"/>
          <w:sz w:val="24"/>
          <w:szCs w:val="24"/>
        </w:rPr>
        <w:t>Occupational Safety a</w:t>
      </w:r>
      <w:r w:rsidR="00F70035" w:rsidRPr="00C87FC0">
        <w:rPr>
          <w:rFonts w:ascii="Tahoma" w:hAnsi="Tahoma" w:cs="Tahoma"/>
          <w:sz w:val="24"/>
          <w:szCs w:val="24"/>
        </w:rPr>
        <w:t xml:space="preserve">nd Health Challenge </w:t>
      </w:r>
      <w:r w:rsidRPr="00C87FC0">
        <w:rPr>
          <w:rFonts w:ascii="Tahoma" w:hAnsi="Tahoma" w:cs="Tahoma"/>
          <w:sz w:val="24"/>
          <w:szCs w:val="24"/>
        </w:rPr>
        <w:t>(OSH</w:t>
      </w:r>
      <w:r w:rsidR="00834F32" w:rsidRPr="00C87FC0">
        <w:rPr>
          <w:rFonts w:ascii="Tahoma" w:hAnsi="Tahoma" w:cs="Tahoma"/>
          <w:sz w:val="24"/>
          <w:szCs w:val="24"/>
        </w:rPr>
        <w:t>)</w:t>
      </w:r>
    </w:p>
    <w:p w:rsidR="00C36207" w:rsidRPr="00C87FC0" w:rsidRDefault="00C36207" w:rsidP="00F70035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834F32" w:rsidRPr="00C36207" w:rsidRDefault="00C36207" w:rsidP="00C87FC0">
      <w:pPr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C36207">
        <w:rPr>
          <w:rFonts w:ascii="Tahoma" w:hAnsi="Tahoma" w:cs="Tahoma"/>
          <w:b/>
          <w:sz w:val="24"/>
          <w:szCs w:val="24"/>
        </w:rPr>
        <w:t>TRADE UNION STRATEGY TO MITIGATE IMPACT OF COVID-19 PANDEMIC</w:t>
      </w:r>
    </w:p>
    <w:p w:rsidR="00834F32" w:rsidRPr="00C87FC0" w:rsidRDefault="002D0627" w:rsidP="00C87FC0">
      <w:p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 xml:space="preserve">Since trade union core functions has been severely affected due to the way work is organized now, the central role of trade union organization in an </w:t>
      </w:r>
      <w:r w:rsidR="00C36207" w:rsidRPr="00C87FC0">
        <w:rPr>
          <w:rFonts w:ascii="Tahoma" w:hAnsi="Tahoma" w:cs="Tahoma"/>
          <w:sz w:val="24"/>
          <w:szCs w:val="24"/>
        </w:rPr>
        <w:t>all-inclusive</w:t>
      </w:r>
      <w:r w:rsidRPr="00C87FC0">
        <w:rPr>
          <w:rFonts w:ascii="Tahoma" w:hAnsi="Tahoma" w:cs="Tahoma"/>
          <w:sz w:val="24"/>
          <w:szCs w:val="24"/>
        </w:rPr>
        <w:t xml:space="preserve"> role of workers representative in promoting social dialogue. Hence </w:t>
      </w:r>
      <w:r w:rsidR="00C36207" w:rsidRPr="00C87FC0">
        <w:rPr>
          <w:rFonts w:ascii="Tahoma" w:hAnsi="Tahoma" w:cs="Tahoma"/>
          <w:sz w:val="24"/>
          <w:szCs w:val="24"/>
        </w:rPr>
        <w:t>there</w:t>
      </w:r>
      <w:r w:rsidRPr="00C87FC0">
        <w:rPr>
          <w:rFonts w:ascii="Tahoma" w:hAnsi="Tahoma" w:cs="Tahoma"/>
          <w:sz w:val="24"/>
          <w:szCs w:val="24"/>
        </w:rPr>
        <w:t xml:space="preserve"> must be </w:t>
      </w:r>
      <w:r w:rsidR="00C36207" w:rsidRPr="00C87FC0">
        <w:rPr>
          <w:rFonts w:ascii="Tahoma" w:hAnsi="Tahoma" w:cs="Tahoma"/>
          <w:sz w:val="24"/>
          <w:szCs w:val="24"/>
        </w:rPr>
        <w:t>deliberate</w:t>
      </w:r>
      <w:r w:rsidRPr="00C87FC0">
        <w:rPr>
          <w:rFonts w:ascii="Tahoma" w:hAnsi="Tahoma" w:cs="Tahoma"/>
          <w:sz w:val="24"/>
          <w:szCs w:val="24"/>
        </w:rPr>
        <w:t xml:space="preserve"> effort on the part of trade union organization to get the movement </w:t>
      </w:r>
      <w:r w:rsidR="00C36207" w:rsidRPr="00C87FC0">
        <w:rPr>
          <w:rFonts w:ascii="Tahoma" w:hAnsi="Tahoma" w:cs="Tahoma"/>
          <w:sz w:val="24"/>
          <w:szCs w:val="24"/>
        </w:rPr>
        <w:t>back</w:t>
      </w:r>
      <w:r w:rsidR="00D70880" w:rsidRPr="00C87FC0">
        <w:rPr>
          <w:rFonts w:ascii="Tahoma" w:hAnsi="Tahoma" w:cs="Tahoma"/>
          <w:sz w:val="24"/>
          <w:szCs w:val="24"/>
        </w:rPr>
        <w:t>on track. The following strategy should be adopted by our union leadership;</w:t>
      </w:r>
    </w:p>
    <w:p w:rsidR="00D70880" w:rsidRPr="00C87FC0" w:rsidRDefault="00D70880" w:rsidP="00C87FC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Trade union education</w:t>
      </w:r>
    </w:p>
    <w:p w:rsidR="00D70880" w:rsidRPr="00C87FC0" w:rsidRDefault="00D70880" w:rsidP="00C87FC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How is covid-19 able to raise capacity to influence policy making and engage in inclusive and effective social dialogue</w:t>
      </w:r>
    </w:p>
    <w:p w:rsidR="00D70880" w:rsidRPr="00C87FC0" w:rsidRDefault="00D70880" w:rsidP="00C87FC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What capacity do trade union have to be the voice of all workers</w:t>
      </w:r>
    </w:p>
    <w:p w:rsidR="00D70880" w:rsidRPr="00C87FC0" w:rsidRDefault="00D70880" w:rsidP="00C87FC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To what extent workers/people relied on trade unions during the crisis to improve labour and social protection</w:t>
      </w:r>
    </w:p>
    <w:p w:rsidR="00D70880" w:rsidRPr="00C87FC0" w:rsidRDefault="00D70880" w:rsidP="00C87FC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 xml:space="preserve">Trade union representation and service, that is, addressing the </w:t>
      </w:r>
      <w:r w:rsidR="00F70035" w:rsidRPr="00C87FC0">
        <w:rPr>
          <w:rFonts w:ascii="Tahoma" w:hAnsi="Tahoma" w:cs="Tahoma"/>
          <w:sz w:val="24"/>
          <w:szCs w:val="24"/>
        </w:rPr>
        <w:t>concerns</w:t>
      </w:r>
      <w:r w:rsidRPr="00C87FC0">
        <w:rPr>
          <w:rFonts w:ascii="Tahoma" w:hAnsi="Tahoma" w:cs="Tahoma"/>
          <w:sz w:val="24"/>
          <w:szCs w:val="24"/>
        </w:rPr>
        <w:t xml:space="preserve"> about </w:t>
      </w:r>
      <w:r w:rsidR="00C36207" w:rsidRPr="00C87FC0">
        <w:rPr>
          <w:rFonts w:ascii="Tahoma" w:hAnsi="Tahoma" w:cs="Tahoma"/>
          <w:sz w:val="24"/>
          <w:szCs w:val="24"/>
        </w:rPr>
        <w:t>declining</w:t>
      </w:r>
      <w:r w:rsidRPr="00C87FC0">
        <w:rPr>
          <w:rFonts w:ascii="Tahoma" w:hAnsi="Tahoma" w:cs="Tahoma"/>
          <w:sz w:val="24"/>
          <w:szCs w:val="24"/>
        </w:rPr>
        <w:t xml:space="preserve"> trade union membership and the encouragement of innovative and promising practices to organize, represent and serve members</w:t>
      </w:r>
    </w:p>
    <w:p w:rsidR="00D70880" w:rsidRPr="00C87FC0" w:rsidRDefault="00D70880" w:rsidP="00C87FC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Trade union consolidation, that</w:t>
      </w:r>
      <w:r w:rsidR="00D12361" w:rsidRPr="00C87FC0">
        <w:rPr>
          <w:rFonts w:ascii="Tahoma" w:hAnsi="Tahoma" w:cs="Tahoma"/>
          <w:sz w:val="24"/>
          <w:szCs w:val="24"/>
        </w:rPr>
        <w:t xml:space="preserve"> is, addressing the great diversity and even divisions between trade union organizations so that they can act and speak in  one voice on matters that are fundamental for workers</w:t>
      </w:r>
    </w:p>
    <w:p w:rsidR="00D12361" w:rsidRPr="00C87FC0" w:rsidRDefault="00D12361" w:rsidP="00C87FC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 xml:space="preserve">Internal governance of trade union, including </w:t>
      </w:r>
      <w:r w:rsidR="00C36207" w:rsidRPr="00C87FC0">
        <w:rPr>
          <w:rFonts w:ascii="Tahoma" w:hAnsi="Tahoma" w:cs="Tahoma"/>
          <w:sz w:val="24"/>
          <w:szCs w:val="24"/>
        </w:rPr>
        <w:t>democratic</w:t>
      </w:r>
      <w:r w:rsidRPr="00C87FC0">
        <w:rPr>
          <w:rFonts w:ascii="Tahoma" w:hAnsi="Tahoma" w:cs="Tahoma"/>
          <w:sz w:val="24"/>
          <w:szCs w:val="24"/>
        </w:rPr>
        <w:t xml:space="preserve"> deficit, </w:t>
      </w:r>
      <w:r w:rsidR="00C36207" w:rsidRPr="00C87FC0">
        <w:rPr>
          <w:rFonts w:ascii="Tahoma" w:hAnsi="Tahoma" w:cs="Tahoma"/>
          <w:sz w:val="24"/>
          <w:szCs w:val="24"/>
        </w:rPr>
        <w:t>women’s</w:t>
      </w:r>
      <w:r w:rsidRPr="00C87FC0">
        <w:rPr>
          <w:rFonts w:ascii="Tahoma" w:hAnsi="Tahoma" w:cs="Tahoma"/>
          <w:sz w:val="24"/>
          <w:szCs w:val="24"/>
        </w:rPr>
        <w:t xml:space="preserve"> participation in management,</w:t>
      </w:r>
      <w:r w:rsidR="0093194A" w:rsidRPr="00C87FC0">
        <w:rPr>
          <w:rFonts w:ascii="Tahoma" w:hAnsi="Tahoma" w:cs="Tahoma"/>
          <w:sz w:val="24"/>
          <w:szCs w:val="24"/>
        </w:rPr>
        <w:t xml:space="preserve"> representative of young workers and communication strategy</w:t>
      </w:r>
    </w:p>
    <w:p w:rsidR="0093194A" w:rsidRPr="00C87FC0" w:rsidRDefault="0093194A" w:rsidP="00C87FC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>Inclusive and effective social dialogue on the issues of today and tomorrow</w:t>
      </w:r>
    </w:p>
    <w:p w:rsidR="0093194A" w:rsidRDefault="0093194A" w:rsidP="00C87FC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C87FC0">
        <w:rPr>
          <w:rFonts w:ascii="Tahoma" w:hAnsi="Tahoma" w:cs="Tahoma"/>
          <w:sz w:val="24"/>
          <w:szCs w:val="24"/>
        </w:rPr>
        <w:t xml:space="preserve">An important </w:t>
      </w:r>
      <w:r w:rsidR="00C36207" w:rsidRPr="00C87FC0">
        <w:rPr>
          <w:rFonts w:ascii="Tahoma" w:hAnsi="Tahoma" w:cs="Tahoma"/>
          <w:sz w:val="24"/>
          <w:szCs w:val="24"/>
        </w:rPr>
        <w:t>platform</w:t>
      </w:r>
      <w:r w:rsidRPr="00C87FC0">
        <w:rPr>
          <w:rFonts w:ascii="Tahoma" w:hAnsi="Tahoma" w:cs="Tahoma"/>
          <w:sz w:val="24"/>
          <w:szCs w:val="24"/>
        </w:rPr>
        <w:t xml:space="preserve"> for trade unions to engage in social dialogue on </w:t>
      </w:r>
      <w:r w:rsidR="00C36207" w:rsidRPr="00C87FC0">
        <w:rPr>
          <w:rFonts w:ascii="Tahoma" w:hAnsi="Tahoma" w:cs="Tahoma"/>
          <w:sz w:val="24"/>
          <w:szCs w:val="24"/>
        </w:rPr>
        <w:t>broader</w:t>
      </w:r>
      <w:r w:rsidRPr="00C87FC0">
        <w:rPr>
          <w:rFonts w:ascii="Tahoma" w:hAnsi="Tahoma" w:cs="Tahoma"/>
          <w:sz w:val="24"/>
          <w:szCs w:val="24"/>
        </w:rPr>
        <w:t xml:space="preserve"> social-economic and sustainable development issues that affects workers globally is the; 2030 </w:t>
      </w:r>
      <w:r w:rsidR="00C36207" w:rsidRPr="00C87FC0">
        <w:rPr>
          <w:rFonts w:ascii="Tahoma" w:hAnsi="Tahoma" w:cs="Tahoma"/>
          <w:sz w:val="24"/>
          <w:szCs w:val="24"/>
        </w:rPr>
        <w:t>Sustainable Development Agenda</w:t>
      </w:r>
    </w:p>
    <w:p w:rsidR="00E01792" w:rsidRDefault="00E01792" w:rsidP="00E01792">
      <w:pPr>
        <w:jc w:val="both"/>
        <w:rPr>
          <w:rFonts w:ascii="Tahoma" w:hAnsi="Tahoma" w:cs="Tahoma"/>
          <w:sz w:val="24"/>
          <w:szCs w:val="24"/>
        </w:rPr>
      </w:pPr>
    </w:p>
    <w:p w:rsidR="00E01792" w:rsidRPr="00E01792" w:rsidRDefault="00E01792" w:rsidP="00E01792">
      <w:pPr>
        <w:jc w:val="both"/>
        <w:rPr>
          <w:rFonts w:ascii="Tahoma" w:hAnsi="Tahoma" w:cs="Tahoma"/>
          <w:sz w:val="24"/>
          <w:szCs w:val="24"/>
        </w:rPr>
      </w:pPr>
    </w:p>
    <w:p w:rsidR="00E01792" w:rsidRDefault="00E01792" w:rsidP="001B121B">
      <w:pPr>
        <w:ind w:left="360"/>
        <w:jc w:val="both"/>
        <w:rPr>
          <w:rFonts w:ascii="Tahoma" w:hAnsi="Tahoma" w:cs="Tahoma"/>
          <w:b/>
          <w:sz w:val="24"/>
          <w:szCs w:val="24"/>
        </w:rPr>
      </w:pPr>
    </w:p>
    <w:p w:rsidR="00E01792" w:rsidRDefault="00E01792" w:rsidP="001B121B">
      <w:pPr>
        <w:ind w:left="360"/>
        <w:jc w:val="both"/>
        <w:rPr>
          <w:rFonts w:ascii="Tahoma" w:hAnsi="Tahoma" w:cs="Tahoma"/>
          <w:b/>
          <w:sz w:val="24"/>
          <w:szCs w:val="24"/>
        </w:rPr>
      </w:pPr>
    </w:p>
    <w:p w:rsidR="001B121B" w:rsidRPr="00B50016" w:rsidRDefault="001B121B" w:rsidP="001B121B">
      <w:pPr>
        <w:ind w:left="360"/>
        <w:jc w:val="both"/>
        <w:rPr>
          <w:rFonts w:ascii="Tahoma" w:hAnsi="Tahoma" w:cs="Tahoma"/>
          <w:b/>
          <w:sz w:val="28"/>
          <w:szCs w:val="28"/>
        </w:rPr>
      </w:pPr>
      <w:r w:rsidRPr="00B50016">
        <w:rPr>
          <w:rFonts w:ascii="Tahoma" w:hAnsi="Tahoma" w:cs="Tahoma"/>
          <w:b/>
          <w:sz w:val="28"/>
          <w:szCs w:val="28"/>
        </w:rPr>
        <w:t>Conclusion</w:t>
      </w:r>
    </w:p>
    <w:p w:rsidR="001B121B" w:rsidRDefault="001B121B" w:rsidP="001B121B">
      <w:pPr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is not the first crises and it </w:t>
      </w:r>
      <w:r w:rsidR="00E01792">
        <w:rPr>
          <w:rFonts w:ascii="Tahoma" w:hAnsi="Tahoma" w:cs="Tahoma"/>
          <w:sz w:val="24"/>
          <w:szCs w:val="24"/>
        </w:rPr>
        <w:t>won’t</w:t>
      </w:r>
      <w:r>
        <w:rPr>
          <w:rFonts w:ascii="Tahoma" w:hAnsi="Tahoma" w:cs="Tahoma"/>
          <w:sz w:val="24"/>
          <w:szCs w:val="24"/>
        </w:rPr>
        <w:t xml:space="preserve"> be the last, trade unions have shown </w:t>
      </w:r>
      <w:r w:rsidR="00E01792">
        <w:rPr>
          <w:rFonts w:ascii="Tahoma" w:hAnsi="Tahoma" w:cs="Tahoma"/>
          <w:sz w:val="24"/>
          <w:szCs w:val="24"/>
        </w:rPr>
        <w:t>resilience</w:t>
      </w:r>
      <w:r>
        <w:rPr>
          <w:rFonts w:ascii="Tahoma" w:hAnsi="Tahoma" w:cs="Tahoma"/>
          <w:sz w:val="24"/>
          <w:szCs w:val="24"/>
        </w:rPr>
        <w:t xml:space="preserve"> over the years, and I believe that trade unions have the capacity to continue adapting to changes in world of work and in society overall. Trade unions have to continue </w:t>
      </w:r>
      <w:r w:rsidR="00E01792">
        <w:rPr>
          <w:rFonts w:ascii="Tahoma" w:hAnsi="Tahoma" w:cs="Tahoma"/>
          <w:sz w:val="24"/>
          <w:szCs w:val="24"/>
        </w:rPr>
        <w:t>playing a central role in building forward better and advancing inclusive human development and active citizenship, as well as in strengthening democracy and promoting social justice.</w:t>
      </w:r>
    </w:p>
    <w:p w:rsidR="00E01792" w:rsidRDefault="00E01792" w:rsidP="001B121B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B343B1" w:rsidRPr="003605A8" w:rsidRDefault="00B343B1" w:rsidP="001B121B">
      <w:pPr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3605A8">
        <w:rPr>
          <w:rFonts w:ascii="Tahoma" w:hAnsi="Tahoma" w:cs="Tahoma"/>
          <w:b/>
          <w:sz w:val="24"/>
          <w:szCs w:val="24"/>
        </w:rPr>
        <w:t>CLASSWORK</w:t>
      </w:r>
    </w:p>
    <w:p w:rsidR="00B343B1" w:rsidRDefault="00B343B1" w:rsidP="00B343B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Russia/Ukrain war affecting Nigeria Social Economy?</w:t>
      </w:r>
    </w:p>
    <w:p w:rsidR="00B343B1" w:rsidRDefault="00B343B1" w:rsidP="00B343B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do you understand by the phrase “Win-Win” in collective bargaining?</w:t>
      </w:r>
    </w:p>
    <w:p w:rsidR="00B343B1" w:rsidRDefault="00B343B1" w:rsidP="00B343B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world is a global village; Explain</w:t>
      </w:r>
    </w:p>
    <w:p w:rsidR="00B343B1" w:rsidRDefault="00B343B1" w:rsidP="00B343B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What do </w:t>
      </w:r>
      <w:r w:rsidR="002D78D6">
        <w:rPr>
          <w:rFonts w:ascii="Tahoma" w:hAnsi="Tahoma" w:cs="Tahoma"/>
          <w:sz w:val="24"/>
          <w:szCs w:val="24"/>
        </w:rPr>
        <w:t>you</w:t>
      </w:r>
      <w:r>
        <w:rPr>
          <w:rFonts w:ascii="Tahoma" w:hAnsi="Tahoma" w:cs="Tahoma"/>
          <w:sz w:val="24"/>
          <w:szCs w:val="24"/>
        </w:rPr>
        <w:t xml:space="preserve"> understand by “Johari Window” using a </w:t>
      </w:r>
      <w:r w:rsidR="002D78D6">
        <w:rPr>
          <w:rFonts w:ascii="Tahoma" w:hAnsi="Tahoma" w:cs="Tahoma"/>
          <w:sz w:val="24"/>
          <w:szCs w:val="24"/>
        </w:rPr>
        <w:t>personality</w:t>
      </w:r>
      <w:r>
        <w:rPr>
          <w:rFonts w:ascii="Tahoma" w:hAnsi="Tahoma" w:cs="Tahoma"/>
          <w:sz w:val="24"/>
          <w:szCs w:val="24"/>
        </w:rPr>
        <w:t xml:space="preserve"> in the union hierarchy, Explain</w:t>
      </w:r>
    </w:p>
    <w:p w:rsidR="00B343B1" w:rsidRDefault="00B343B1" w:rsidP="00B343B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is the social effect of covid-19 pandemic?</w:t>
      </w:r>
    </w:p>
    <w:p w:rsidR="00B343B1" w:rsidRDefault="00B343B1" w:rsidP="00B343B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your own opinion, explain the phrase “social change</w:t>
      </w:r>
      <w:r w:rsidR="002D78D6">
        <w:rPr>
          <w:rFonts w:ascii="Tahoma" w:hAnsi="Tahoma" w:cs="Tahoma"/>
          <w:sz w:val="24"/>
          <w:szCs w:val="24"/>
        </w:rPr>
        <w:t>” what</w:t>
      </w:r>
      <w:r>
        <w:rPr>
          <w:rFonts w:ascii="Tahoma" w:hAnsi="Tahoma" w:cs="Tahoma"/>
          <w:sz w:val="24"/>
          <w:szCs w:val="24"/>
        </w:rPr>
        <w:t xml:space="preserve"> prospects for workers </w:t>
      </w:r>
      <w:r w:rsidR="002D78D6">
        <w:rPr>
          <w:rFonts w:ascii="Tahoma" w:hAnsi="Tahoma" w:cs="Tahoma"/>
          <w:sz w:val="24"/>
          <w:szCs w:val="24"/>
        </w:rPr>
        <w:t>in the 2023 Elections. How would you mobilize workers to participate massive</w:t>
      </w:r>
      <w:r w:rsidR="004420AA">
        <w:rPr>
          <w:rFonts w:ascii="Tahoma" w:hAnsi="Tahoma" w:cs="Tahoma"/>
          <w:sz w:val="24"/>
          <w:szCs w:val="24"/>
        </w:rPr>
        <w:t xml:space="preserve">ly in the </w:t>
      </w:r>
      <w:r w:rsidR="00F70035">
        <w:rPr>
          <w:rFonts w:ascii="Tahoma" w:hAnsi="Tahoma" w:cs="Tahoma"/>
          <w:sz w:val="24"/>
          <w:szCs w:val="24"/>
        </w:rPr>
        <w:t>election?</w:t>
      </w:r>
    </w:p>
    <w:p w:rsidR="00F70035" w:rsidRPr="00B343B1" w:rsidRDefault="00F70035" w:rsidP="00B343B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Assuming that you are HOD Education, what new prog</w:t>
      </w:r>
      <w:r w:rsidR="002C531E">
        <w:rPr>
          <w:rFonts w:ascii="Tahoma" w:hAnsi="Tahoma" w:cs="Tahoma"/>
          <w:sz w:val="24"/>
          <w:szCs w:val="24"/>
        </w:rPr>
        <w:t>rammes would you introduce to re</w:t>
      </w:r>
      <w:r>
        <w:rPr>
          <w:rFonts w:ascii="Tahoma" w:hAnsi="Tahoma" w:cs="Tahoma"/>
          <w:sz w:val="24"/>
          <w:szCs w:val="24"/>
        </w:rPr>
        <w:t>-jig the objectives?</w:t>
      </w:r>
    </w:p>
    <w:p w:rsidR="00AA65CD" w:rsidRDefault="00AA65CD" w:rsidP="00C87FC0">
      <w:pPr>
        <w:jc w:val="both"/>
        <w:rPr>
          <w:rFonts w:ascii="Tahoma" w:hAnsi="Tahoma" w:cs="Tahoma"/>
          <w:sz w:val="24"/>
          <w:szCs w:val="24"/>
        </w:rPr>
      </w:pPr>
    </w:p>
    <w:p w:rsidR="00D10A7B" w:rsidRDefault="00D10A7B" w:rsidP="00C87FC0">
      <w:pPr>
        <w:jc w:val="both"/>
        <w:rPr>
          <w:rFonts w:ascii="Tahoma" w:hAnsi="Tahoma" w:cs="Tahoma"/>
          <w:sz w:val="24"/>
          <w:szCs w:val="24"/>
        </w:rPr>
      </w:pPr>
    </w:p>
    <w:p w:rsidR="00D10A7B" w:rsidRPr="00D10A7B" w:rsidRDefault="00D10A7B" w:rsidP="00C87FC0">
      <w:pPr>
        <w:jc w:val="both"/>
        <w:rPr>
          <w:rFonts w:ascii="Tahoma" w:hAnsi="Tahoma" w:cs="Tahoma"/>
          <w:b/>
          <w:sz w:val="28"/>
          <w:szCs w:val="28"/>
        </w:rPr>
      </w:pPr>
    </w:p>
    <w:p w:rsidR="00D10A7B" w:rsidRPr="00D10A7B" w:rsidRDefault="00D10A7B" w:rsidP="00C87FC0">
      <w:pPr>
        <w:jc w:val="both"/>
        <w:rPr>
          <w:rFonts w:ascii="Tahoma" w:hAnsi="Tahoma" w:cs="Tahoma"/>
          <w:b/>
          <w:sz w:val="28"/>
          <w:szCs w:val="28"/>
        </w:rPr>
      </w:pPr>
      <w:r w:rsidRPr="00D10A7B">
        <w:rPr>
          <w:rFonts w:ascii="Tahoma" w:hAnsi="Tahoma" w:cs="Tahoma"/>
          <w:b/>
          <w:sz w:val="28"/>
          <w:szCs w:val="28"/>
        </w:rPr>
        <w:t>COMRADE DR. SUCCESS LEKE</w:t>
      </w:r>
    </w:p>
    <w:p w:rsidR="00D10A7B" w:rsidRPr="00D10A7B" w:rsidRDefault="00D10A7B" w:rsidP="00D10A7B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D10A7B">
        <w:rPr>
          <w:rFonts w:ascii="Tahoma" w:hAnsi="Tahoma" w:cs="Tahoma"/>
          <w:b/>
          <w:sz w:val="28"/>
          <w:szCs w:val="28"/>
        </w:rPr>
        <w:t>JUNE, 2020</w:t>
      </w:r>
    </w:p>
    <w:sectPr w:rsidR="00D10A7B" w:rsidRPr="00D10A7B" w:rsidSect="00A307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FD" w:rsidRDefault="00CA0FFD" w:rsidP="00834F32">
      <w:pPr>
        <w:spacing w:after="0" w:line="240" w:lineRule="auto"/>
      </w:pPr>
      <w:r>
        <w:separator/>
      </w:r>
    </w:p>
  </w:endnote>
  <w:endnote w:type="continuationSeparator" w:id="1">
    <w:p w:rsidR="00CA0FFD" w:rsidRDefault="00CA0FFD" w:rsidP="0083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8836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0016" w:rsidRDefault="00A307DD">
        <w:pPr>
          <w:pStyle w:val="Footer"/>
          <w:jc w:val="center"/>
        </w:pPr>
        <w:r>
          <w:fldChar w:fldCharType="begin"/>
        </w:r>
        <w:r w:rsidR="00B50016">
          <w:instrText xml:space="preserve"> PAGE   \* MERGEFORMAT </w:instrText>
        </w:r>
        <w:r>
          <w:fldChar w:fldCharType="separate"/>
        </w:r>
        <w:r w:rsidR="004D0F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0016" w:rsidRDefault="00B500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FD" w:rsidRDefault="00CA0FFD" w:rsidP="00834F32">
      <w:pPr>
        <w:spacing w:after="0" w:line="240" w:lineRule="auto"/>
      </w:pPr>
      <w:r>
        <w:separator/>
      </w:r>
    </w:p>
  </w:footnote>
  <w:footnote w:type="continuationSeparator" w:id="1">
    <w:p w:rsidR="00CA0FFD" w:rsidRDefault="00CA0FFD" w:rsidP="0083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333"/>
    <w:multiLevelType w:val="hybridMultilevel"/>
    <w:tmpl w:val="B6323C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B7B25"/>
    <w:multiLevelType w:val="hybridMultilevel"/>
    <w:tmpl w:val="2D08D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0A3D"/>
    <w:multiLevelType w:val="hybridMultilevel"/>
    <w:tmpl w:val="FC9A4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A1A8F"/>
    <w:multiLevelType w:val="hybridMultilevel"/>
    <w:tmpl w:val="B9CC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85E5C"/>
    <w:multiLevelType w:val="hybridMultilevel"/>
    <w:tmpl w:val="02E4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538E3"/>
    <w:multiLevelType w:val="hybridMultilevel"/>
    <w:tmpl w:val="279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C73CB"/>
    <w:multiLevelType w:val="hybridMultilevel"/>
    <w:tmpl w:val="30A21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E8A"/>
    <w:rsid w:val="001B121B"/>
    <w:rsid w:val="002658E3"/>
    <w:rsid w:val="002C531E"/>
    <w:rsid w:val="002D0627"/>
    <w:rsid w:val="002D78D6"/>
    <w:rsid w:val="003605A8"/>
    <w:rsid w:val="004420AA"/>
    <w:rsid w:val="004D0F44"/>
    <w:rsid w:val="00657AFE"/>
    <w:rsid w:val="006A6E8A"/>
    <w:rsid w:val="006C76D6"/>
    <w:rsid w:val="00834F32"/>
    <w:rsid w:val="008704D7"/>
    <w:rsid w:val="009261FF"/>
    <w:rsid w:val="0093194A"/>
    <w:rsid w:val="00A307DD"/>
    <w:rsid w:val="00AA65CD"/>
    <w:rsid w:val="00B343B1"/>
    <w:rsid w:val="00B50016"/>
    <w:rsid w:val="00C36207"/>
    <w:rsid w:val="00C87FC0"/>
    <w:rsid w:val="00CA0FFD"/>
    <w:rsid w:val="00D10A7B"/>
    <w:rsid w:val="00D12361"/>
    <w:rsid w:val="00D70880"/>
    <w:rsid w:val="00E01792"/>
    <w:rsid w:val="00F70035"/>
    <w:rsid w:val="00FE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F32"/>
  </w:style>
  <w:style w:type="paragraph" w:styleId="Footer">
    <w:name w:val="footer"/>
    <w:basedOn w:val="Normal"/>
    <w:link w:val="FooterChar"/>
    <w:uiPriority w:val="99"/>
    <w:unhideWhenUsed/>
    <w:rsid w:val="0083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F32"/>
  </w:style>
  <w:style w:type="paragraph" w:styleId="BalloonText">
    <w:name w:val="Balloon Text"/>
    <w:basedOn w:val="Normal"/>
    <w:link w:val="BalloonTextChar"/>
    <w:uiPriority w:val="99"/>
    <w:semiHidden/>
    <w:unhideWhenUsed/>
    <w:rsid w:val="00B5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NUHPSW</dc:creator>
  <cp:lastModifiedBy>MICHAEL</cp:lastModifiedBy>
  <cp:revision>2</cp:revision>
  <cp:lastPrinted>2022-06-20T14:25:00Z</cp:lastPrinted>
  <dcterms:created xsi:type="dcterms:W3CDTF">2025-07-07T18:51:00Z</dcterms:created>
  <dcterms:modified xsi:type="dcterms:W3CDTF">2025-07-07T18:51:00Z</dcterms:modified>
</cp:coreProperties>
</file>